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48" w:rsidRPr="00DF581F" w:rsidRDefault="00223079" w:rsidP="00283B6B">
      <w:pPr>
        <w:pStyle w:val="Nadpis1"/>
        <w:rPr>
          <w:rFonts w:ascii="Arial Narrow" w:hAnsi="Arial Narrow" w:cs="Arial"/>
          <w:i/>
          <w:sz w:val="28"/>
          <w:szCs w:val="28"/>
        </w:rPr>
      </w:pPr>
      <w:r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4546600</wp:posOffset>
            </wp:positionH>
            <wp:positionV relativeFrom="margin">
              <wp:posOffset>-95250</wp:posOffset>
            </wp:positionV>
            <wp:extent cx="1583690" cy="1026795"/>
            <wp:effectExtent l="19050" t="0" r="0" b="0"/>
            <wp:wrapSquare wrapText="bothSides"/>
            <wp:docPr id="1" name="Obrázok 1" descr="\\dctsk2\okamv\7. Zelena župa\FINAL_LOGO_ZELENA_ZUPA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tsk2\okamv\7. Zelena župa\FINAL_LOGO_ZELENA_ZUPA_2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570" b="2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-59690</wp:posOffset>
            </wp:positionV>
            <wp:extent cx="810895" cy="925830"/>
            <wp:effectExtent l="19050" t="0" r="8255" b="0"/>
            <wp:wrapSquare wrapText="bothSides"/>
            <wp:docPr id="2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048" w:rsidRPr="00283B6B">
        <w:rPr>
          <w:b w:val="0"/>
          <w:color w:val="auto"/>
          <w:sz w:val="26"/>
          <w:szCs w:val="26"/>
        </w:rPr>
        <w:t xml:space="preserve">  </w:t>
      </w:r>
      <w:r w:rsidR="00695048" w:rsidRPr="00283B6B">
        <w:rPr>
          <w:sz w:val="26"/>
          <w:szCs w:val="26"/>
        </w:rPr>
        <w:t xml:space="preserve">              </w:t>
      </w:r>
      <w:r w:rsidR="00695048" w:rsidRPr="00DF581F">
        <w:rPr>
          <w:sz w:val="28"/>
          <w:szCs w:val="28"/>
        </w:rPr>
        <w:t xml:space="preserve"> </w:t>
      </w:r>
      <w:r w:rsidR="00695048" w:rsidRPr="00DF581F">
        <w:rPr>
          <w:rFonts w:ascii="Arial Narrow" w:hAnsi="Arial Narrow" w:cs="Arial"/>
          <w:i/>
          <w:sz w:val="28"/>
          <w:szCs w:val="28"/>
        </w:rPr>
        <w:t>Trenčiansky samosprávny kraj</w:t>
      </w:r>
    </w:p>
    <w:p w:rsidR="00695048" w:rsidRPr="00DF581F" w:rsidRDefault="00695048" w:rsidP="00223079">
      <w:pPr>
        <w:pStyle w:val="Nadpis1"/>
        <w:tabs>
          <w:tab w:val="left" w:pos="5835"/>
        </w:tabs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                 Tlačová správa    </w:t>
      </w:r>
      <w:r w:rsidR="00223079">
        <w:rPr>
          <w:rFonts w:ascii="Arial Narrow" w:hAnsi="Arial Narrow" w:cs="Arial"/>
          <w:i/>
          <w:sz w:val="28"/>
          <w:szCs w:val="28"/>
        </w:rPr>
        <w:tab/>
      </w:r>
    </w:p>
    <w:p w:rsidR="00D02E81" w:rsidRPr="00DF581F" w:rsidRDefault="00695048" w:rsidP="00283B6B">
      <w:pPr>
        <w:pStyle w:val="Nadpis1"/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</w:t>
      </w:r>
    </w:p>
    <w:p w:rsidR="00695048" w:rsidRDefault="00695048" w:rsidP="00283B6B">
      <w:pPr>
        <w:pStyle w:val="Nadpis1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DF581F">
        <w:rPr>
          <w:rFonts w:ascii="Arial Narrow" w:hAnsi="Arial Narrow" w:cs="Arial"/>
          <w:sz w:val="28"/>
          <w:szCs w:val="28"/>
        </w:rPr>
        <w:t xml:space="preserve">  </w:t>
      </w:r>
    </w:p>
    <w:p w:rsidR="00223079" w:rsidRPr="00223079" w:rsidRDefault="00223079" w:rsidP="00223079">
      <w:pPr>
        <w:rPr>
          <w:lang w:eastAsia="cs-CZ"/>
        </w:rPr>
      </w:pPr>
    </w:p>
    <w:p w:rsidR="00695048" w:rsidRPr="00DF581F" w:rsidRDefault="00695048" w:rsidP="00283B6B">
      <w:pPr>
        <w:spacing w:after="0" w:line="240" w:lineRule="auto"/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 w:rsidRPr="00DF581F">
        <w:rPr>
          <w:rFonts w:ascii="Arial Narrow" w:hAnsi="Arial Narrow" w:cs="Arial"/>
          <w:b/>
          <w:sz w:val="28"/>
          <w:szCs w:val="28"/>
        </w:rPr>
        <w:t xml:space="preserve">Trenčín, </w:t>
      </w:r>
      <w:r w:rsidR="00E7642E">
        <w:rPr>
          <w:rFonts w:ascii="Arial Narrow" w:hAnsi="Arial Narrow" w:cs="Arial"/>
          <w:b/>
          <w:sz w:val="28"/>
          <w:szCs w:val="28"/>
        </w:rPr>
        <w:t>14</w:t>
      </w:r>
      <w:r w:rsidR="001537B2" w:rsidRPr="00DF581F">
        <w:rPr>
          <w:rFonts w:ascii="Arial Narrow" w:hAnsi="Arial Narrow" w:cs="Arial"/>
          <w:b/>
          <w:sz w:val="28"/>
          <w:szCs w:val="28"/>
        </w:rPr>
        <w:t xml:space="preserve">. </w:t>
      </w:r>
      <w:r w:rsidR="003012BE">
        <w:rPr>
          <w:rFonts w:ascii="Arial Narrow" w:hAnsi="Arial Narrow" w:cs="Arial"/>
          <w:b/>
          <w:sz w:val="28"/>
          <w:szCs w:val="28"/>
        </w:rPr>
        <w:t>m</w:t>
      </w:r>
      <w:r w:rsidR="004E5F67">
        <w:rPr>
          <w:rFonts w:ascii="Arial Narrow" w:hAnsi="Arial Narrow" w:cs="Arial"/>
          <w:b/>
          <w:sz w:val="28"/>
          <w:szCs w:val="28"/>
        </w:rPr>
        <w:t>áj</w:t>
      </w:r>
      <w:r w:rsidR="00060DF2" w:rsidRPr="00DF581F">
        <w:rPr>
          <w:rFonts w:ascii="Arial Narrow" w:hAnsi="Arial Narrow" w:cs="Arial"/>
          <w:b/>
          <w:sz w:val="28"/>
          <w:szCs w:val="28"/>
        </w:rPr>
        <w:t xml:space="preserve"> </w:t>
      </w:r>
      <w:r w:rsidR="001537B2" w:rsidRPr="00DF581F">
        <w:rPr>
          <w:rFonts w:ascii="Arial Narrow" w:hAnsi="Arial Narrow" w:cs="Arial"/>
          <w:b/>
          <w:sz w:val="28"/>
          <w:szCs w:val="28"/>
        </w:rPr>
        <w:t>201</w:t>
      </w:r>
      <w:r w:rsidR="00974041">
        <w:rPr>
          <w:rFonts w:ascii="Arial Narrow" w:hAnsi="Arial Narrow" w:cs="Arial"/>
          <w:b/>
          <w:sz w:val="28"/>
          <w:szCs w:val="28"/>
        </w:rPr>
        <w:t>7</w:t>
      </w:r>
    </w:p>
    <w:p w:rsidR="003012BE" w:rsidRDefault="00192CC7" w:rsidP="003012BE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Zelené oči vyzývajú: </w:t>
      </w:r>
      <w:r w:rsidR="0080299E">
        <w:rPr>
          <w:rFonts w:ascii="Arial Narrow" w:hAnsi="Arial Narrow"/>
          <w:b/>
          <w:sz w:val="28"/>
        </w:rPr>
        <w:t xml:space="preserve">S vlastným </w:t>
      </w:r>
      <w:proofErr w:type="spellStart"/>
      <w:r w:rsidR="0080299E">
        <w:rPr>
          <w:rFonts w:ascii="Arial Narrow" w:hAnsi="Arial Narrow"/>
          <w:b/>
          <w:sz w:val="28"/>
        </w:rPr>
        <w:t>enviroprojektom</w:t>
      </w:r>
      <w:proofErr w:type="spellEnd"/>
      <w:r w:rsidR="0080299E">
        <w:rPr>
          <w:rFonts w:ascii="Arial Narrow" w:hAnsi="Arial Narrow"/>
          <w:b/>
          <w:sz w:val="28"/>
        </w:rPr>
        <w:t xml:space="preserve"> môžete </w:t>
      </w:r>
      <w:r w:rsidR="00AD1B43">
        <w:rPr>
          <w:rFonts w:ascii="Arial Narrow" w:hAnsi="Arial Narrow"/>
          <w:b/>
          <w:sz w:val="28"/>
        </w:rPr>
        <w:t xml:space="preserve">po novom </w:t>
      </w:r>
      <w:r w:rsidR="0080299E">
        <w:rPr>
          <w:rFonts w:ascii="Arial Narrow" w:hAnsi="Arial Narrow"/>
          <w:b/>
          <w:sz w:val="28"/>
        </w:rPr>
        <w:t xml:space="preserve">prísť len do konca augusta  </w:t>
      </w:r>
    </w:p>
    <w:p w:rsidR="004E5F67" w:rsidRDefault="004E5F67" w:rsidP="00AD1B43">
      <w:pPr>
        <w:jc w:val="both"/>
        <w:rPr>
          <w:rFonts w:ascii="Arial Narrow" w:hAnsi="Arial Narrow"/>
          <w:i/>
          <w:sz w:val="28"/>
          <w:szCs w:val="28"/>
        </w:rPr>
      </w:pPr>
      <w:r w:rsidRPr="004E5F67">
        <w:rPr>
          <w:rFonts w:ascii="Arial Narrow" w:hAnsi="Arial Narrow"/>
          <w:i/>
          <w:sz w:val="28"/>
          <w:szCs w:val="28"/>
        </w:rPr>
        <w:t xml:space="preserve">Navrhnite vlastný </w:t>
      </w:r>
      <w:proofErr w:type="spellStart"/>
      <w:r w:rsidRPr="004E5F67">
        <w:rPr>
          <w:rFonts w:ascii="Arial Narrow" w:hAnsi="Arial Narrow"/>
          <w:i/>
          <w:sz w:val="28"/>
          <w:szCs w:val="28"/>
        </w:rPr>
        <w:t>enviroprojekt</w:t>
      </w:r>
      <w:proofErr w:type="spellEnd"/>
      <w:r w:rsidRPr="004E5F67">
        <w:rPr>
          <w:rFonts w:ascii="Arial Narrow" w:hAnsi="Arial Narrow"/>
          <w:i/>
          <w:sz w:val="28"/>
          <w:szCs w:val="28"/>
        </w:rPr>
        <w:t xml:space="preserve"> a získajte od župy peniaze na jeho realizáciu. Po novom však môžete svoje návrhy</w:t>
      </w:r>
      <w:r w:rsidR="0080299E">
        <w:rPr>
          <w:rFonts w:ascii="Arial Narrow" w:hAnsi="Arial Narrow"/>
          <w:i/>
          <w:sz w:val="28"/>
          <w:szCs w:val="28"/>
        </w:rPr>
        <w:t xml:space="preserve"> v rámci grantového systému s názvom Zelené oči </w:t>
      </w:r>
      <w:r w:rsidRPr="004E5F67">
        <w:rPr>
          <w:rFonts w:ascii="Arial Narrow" w:hAnsi="Arial Narrow"/>
          <w:i/>
          <w:sz w:val="28"/>
          <w:szCs w:val="28"/>
        </w:rPr>
        <w:t xml:space="preserve"> podávať</w:t>
      </w:r>
      <w:r w:rsidR="00B96108">
        <w:rPr>
          <w:rFonts w:ascii="Arial Narrow" w:hAnsi="Arial Narrow"/>
          <w:i/>
          <w:sz w:val="28"/>
          <w:szCs w:val="28"/>
        </w:rPr>
        <w:t xml:space="preserve"> </w:t>
      </w:r>
      <w:r w:rsidRPr="004E5F67">
        <w:rPr>
          <w:rFonts w:ascii="Arial Narrow" w:hAnsi="Arial Narrow"/>
          <w:i/>
          <w:sz w:val="28"/>
          <w:szCs w:val="28"/>
        </w:rPr>
        <w:t xml:space="preserve">už len do konca augusta. </w:t>
      </w:r>
    </w:p>
    <w:p w:rsidR="004E5F67" w:rsidRDefault="004E5F67" w:rsidP="004E5F67">
      <w:pPr>
        <w:jc w:val="both"/>
        <w:rPr>
          <w:rFonts w:ascii="Arial Narrow" w:hAnsi="Arial Narrow"/>
          <w:sz w:val="28"/>
          <w:szCs w:val="28"/>
        </w:rPr>
      </w:pPr>
      <w:r w:rsidRPr="00FE0C9B">
        <w:rPr>
          <w:rFonts w:ascii="Arial Narrow" w:hAnsi="Arial Narrow"/>
          <w:sz w:val="28"/>
          <w:szCs w:val="28"/>
        </w:rPr>
        <w:t>Žiadať</w:t>
      </w:r>
      <w:r w:rsidR="0080299E">
        <w:rPr>
          <w:rFonts w:ascii="Arial Narrow" w:hAnsi="Arial Narrow"/>
          <w:sz w:val="28"/>
          <w:szCs w:val="28"/>
        </w:rPr>
        <w:t xml:space="preserve"> o finančné prostriedky</w:t>
      </w:r>
      <w:r w:rsidRPr="00FE0C9B">
        <w:rPr>
          <w:rFonts w:ascii="Arial Narrow" w:hAnsi="Arial Narrow"/>
          <w:sz w:val="28"/>
          <w:szCs w:val="28"/>
        </w:rPr>
        <w:t xml:space="preserve"> </w:t>
      </w:r>
      <w:r w:rsidR="00B96108">
        <w:rPr>
          <w:rFonts w:ascii="Arial Narrow" w:hAnsi="Arial Narrow"/>
          <w:sz w:val="28"/>
          <w:szCs w:val="28"/>
        </w:rPr>
        <w:t>pritom môže nielen obec, ale aj</w:t>
      </w:r>
      <w:r>
        <w:rPr>
          <w:rFonts w:ascii="Arial Narrow" w:hAnsi="Arial Narrow"/>
          <w:sz w:val="28"/>
          <w:szCs w:val="28"/>
        </w:rPr>
        <w:t xml:space="preserve"> </w:t>
      </w:r>
      <w:r w:rsidRPr="00FE0C9B">
        <w:rPr>
          <w:rFonts w:ascii="Arial Narrow" w:hAnsi="Arial Narrow"/>
          <w:sz w:val="28"/>
          <w:szCs w:val="28"/>
        </w:rPr>
        <w:t>príspevkové a rozpočtové organizácie</w:t>
      </w:r>
      <w:r w:rsidR="00B96108">
        <w:rPr>
          <w:rFonts w:ascii="Arial Narrow" w:hAnsi="Arial Narrow"/>
          <w:sz w:val="28"/>
          <w:szCs w:val="28"/>
        </w:rPr>
        <w:t xml:space="preserve">, ktoré </w:t>
      </w:r>
      <w:r w:rsidR="00192CC7">
        <w:rPr>
          <w:rFonts w:ascii="Arial Narrow" w:hAnsi="Arial Narrow"/>
          <w:sz w:val="28"/>
          <w:szCs w:val="28"/>
        </w:rPr>
        <w:t xml:space="preserve">obec </w:t>
      </w:r>
      <w:r w:rsidR="00B96108">
        <w:rPr>
          <w:rFonts w:ascii="Arial Narrow" w:hAnsi="Arial Narrow"/>
          <w:sz w:val="28"/>
          <w:szCs w:val="28"/>
        </w:rPr>
        <w:t>zriaďuje</w:t>
      </w:r>
      <w:r w:rsidRPr="00FE0C9B">
        <w:rPr>
          <w:rFonts w:ascii="Arial Narrow" w:hAnsi="Arial Narrow"/>
          <w:sz w:val="28"/>
          <w:szCs w:val="28"/>
        </w:rPr>
        <w:t>. S</w:t>
      </w:r>
      <w:r w:rsidR="00B96108">
        <w:rPr>
          <w:rFonts w:ascii="Arial Narrow" w:hAnsi="Arial Narrow"/>
          <w:sz w:val="28"/>
          <w:szCs w:val="28"/>
        </w:rPr>
        <w:t>o zaujímavým</w:t>
      </w:r>
      <w:r w:rsidRPr="00FE0C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E0C9B">
        <w:rPr>
          <w:rFonts w:ascii="Arial Narrow" w:hAnsi="Arial Narrow"/>
          <w:sz w:val="28"/>
          <w:szCs w:val="28"/>
        </w:rPr>
        <w:t>enviroprojektom</w:t>
      </w:r>
      <w:proofErr w:type="spellEnd"/>
      <w:r w:rsidRPr="00FE0C9B">
        <w:rPr>
          <w:rFonts w:ascii="Arial Narrow" w:hAnsi="Arial Narrow"/>
          <w:sz w:val="28"/>
          <w:szCs w:val="28"/>
        </w:rPr>
        <w:t xml:space="preserve"> môžu prísť aj podnikatelia. Jedi</w:t>
      </w:r>
      <w:r>
        <w:rPr>
          <w:rFonts w:ascii="Arial Narrow" w:hAnsi="Arial Narrow"/>
          <w:sz w:val="28"/>
          <w:szCs w:val="28"/>
        </w:rPr>
        <w:t xml:space="preserve">nou podmienkou je </w:t>
      </w:r>
      <w:r w:rsidRPr="00192CC7">
        <w:rPr>
          <w:rFonts w:ascii="Arial Narrow" w:hAnsi="Arial Narrow"/>
          <w:b/>
          <w:sz w:val="28"/>
          <w:szCs w:val="28"/>
        </w:rPr>
        <w:t>verejnoprospešný účel</w:t>
      </w:r>
      <w:r w:rsidRPr="00FE0C9B">
        <w:rPr>
          <w:rFonts w:ascii="Arial Narrow" w:hAnsi="Arial Narrow"/>
          <w:sz w:val="28"/>
          <w:szCs w:val="28"/>
        </w:rPr>
        <w:t xml:space="preserve"> </w:t>
      </w:r>
      <w:r w:rsidR="00B96108">
        <w:rPr>
          <w:rFonts w:ascii="Arial Narrow" w:hAnsi="Arial Narrow"/>
          <w:sz w:val="28"/>
          <w:szCs w:val="28"/>
        </w:rPr>
        <w:t xml:space="preserve">takéhoto </w:t>
      </w:r>
      <w:r w:rsidRPr="00FE0C9B">
        <w:rPr>
          <w:rFonts w:ascii="Arial Narrow" w:hAnsi="Arial Narrow"/>
          <w:sz w:val="28"/>
          <w:szCs w:val="28"/>
        </w:rPr>
        <w:t xml:space="preserve">projektu. Župa sa v rámci grantového systému s názvom </w:t>
      </w:r>
      <w:hyperlink r:id="rId11" w:history="1">
        <w:r w:rsidRPr="00AD1B43">
          <w:rPr>
            <w:rStyle w:val="Hypertextovprepojenie"/>
            <w:rFonts w:ascii="Arial Narrow" w:hAnsi="Arial Narrow" w:hint="eastAsia"/>
            <w:sz w:val="28"/>
            <w:szCs w:val="28"/>
          </w:rPr>
          <w:t>Zelené oči</w:t>
        </w:r>
      </w:hyperlink>
      <w:r w:rsidRPr="00FE0C9B">
        <w:rPr>
          <w:rFonts w:ascii="Arial Narrow" w:hAnsi="Arial Narrow"/>
          <w:sz w:val="28"/>
          <w:szCs w:val="28"/>
        </w:rPr>
        <w:t xml:space="preserve"> pokúša </w:t>
      </w:r>
      <w:r>
        <w:rPr>
          <w:rFonts w:ascii="Arial Narrow" w:hAnsi="Arial Narrow"/>
          <w:sz w:val="28"/>
          <w:szCs w:val="28"/>
        </w:rPr>
        <w:t xml:space="preserve">premeniť </w:t>
      </w:r>
      <w:r w:rsidRPr="00FE0C9B">
        <w:rPr>
          <w:rFonts w:ascii="Arial Narrow" w:hAnsi="Arial Narrow"/>
          <w:sz w:val="28"/>
          <w:szCs w:val="28"/>
        </w:rPr>
        <w:t>nápady obyvateľov kraja na skrášlenie svojho okolia</w:t>
      </w:r>
      <w:r>
        <w:rPr>
          <w:rFonts w:ascii="Arial Narrow" w:hAnsi="Arial Narrow"/>
          <w:sz w:val="28"/>
          <w:szCs w:val="28"/>
        </w:rPr>
        <w:t xml:space="preserve"> na realitu</w:t>
      </w:r>
      <w:r w:rsidRPr="00FE0C9B">
        <w:rPr>
          <w:rFonts w:ascii="Arial Narrow" w:hAnsi="Arial Narrow"/>
          <w:sz w:val="28"/>
          <w:szCs w:val="28"/>
        </w:rPr>
        <w:t>. Výška príspevku župy na projekt je</w:t>
      </w:r>
      <w:r w:rsidR="00B96108">
        <w:rPr>
          <w:rFonts w:ascii="Arial Narrow" w:hAnsi="Arial Narrow"/>
          <w:sz w:val="28"/>
          <w:szCs w:val="28"/>
        </w:rPr>
        <w:t xml:space="preserve"> obmedzená, je ňou </w:t>
      </w:r>
      <w:r w:rsidR="00192CC7">
        <w:rPr>
          <w:rFonts w:ascii="Arial Narrow" w:hAnsi="Arial Narrow"/>
          <w:sz w:val="28"/>
          <w:szCs w:val="28"/>
        </w:rPr>
        <w:t xml:space="preserve">suma </w:t>
      </w:r>
      <w:r w:rsidR="00B96108">
        <w:rPr>
          <w:rFonts w:ascii="Arial Narrow" w:hAnsi="Arial Narrow"/>
          <w:sz w:val="28"/>
          <w:szCs w:val="28"/>
        </w:rPr>
        <w:t xml:space="preserve">2 tisíc eur. Aj za tie sa však dajú zrealizovať </w:t>
      </w:r>
      <w:r w:rsidR="00EF2C1F">
        <w:rPr>
          <w:rFonts w:ascii="Arial Narrow" w:hAnsi="Arial Narrow"/>
          <w:sz w:val="28"/>
          <w:szCs w:val="28"/>
        </w:rPr>
        <w:t>projekty prospešné pre životné prostredie. Ochrana životného prostredia patrí</w:t>
      </w:r>
      <w:r w:rsidR="0080299E">
        <w:rPr>
          <w:rFonts w:ascii="Arial Narrow" w:hAnsi="Arial Narrow"/>
          <w:sz w:val="28"/>
          <w:szCs w:val="28"/>
        </w:rPr>
        <w:t xml:space="preserve"> totiž</w:t>
      </w:r>
      <w:r w:rsidR="00192CC7">
        <w:rPr>
          <w:rFonts w:ascii="Arial Narrow" w:hAnsi="Arial Narrow"/>
          <w:sz w:val="28"/>
          <w:szCs w:val="28"/>
        </w:rPr>
        <w:t xml:space="preserve"> k hlavným cieľom Trenčianskeho kraja</w:t>
      </w:r>
      <w:r w:rsidR="00EF2C1F">
        <w:rPr>
          <w:rFonts w:ascii="Arial Narrow" w:hAnsi="Arial Narrow"/>
          <w:sz w:val="28"/>
          <w:szCs w:val="28"/>
        </w:rPr>
        <w:t xml:space="preserve"> ako Zelenej župy. </w:t>
      </w:r>
    </w:p>
    <w:p w:rsidR="00EF2C1F" w:rsidRDefault="00EF2C1F" w:rsidP="004E5F67">
      <w:pPr>
        <w:jc w:val="both"/>
        <w:rPr>
          <w:rFonts w:ascii="Arial Narrow" w:hAnsi="Arial Narrow"/>
          <w:sz w:val="28"/>
        </w:rPr>
      </w:pPr>
      <w:r w:rsidRPr="00FE0C9B">
        <w:rPr>
          <w:rFonts w:ascii="Arial Narrow" w:hAnsi="Arial Narrow"/>
          <w:sz w:val="28"/>
          <w:szCs w:val="28"/>
        </w:rPr>
        <w:t>Minulý rok</w:t>
      </w:r>
      <w:r>
        <w:rPr>
          <w:rFonts w:ascii="Arial Narrow" w:hAnsi="Arial Narrow"/>
          <w:sz w:val="28"/>
          <w:szCs w:val="28"/>
        </w:rPr>
        <w:t xml:space="preserve"> prišlo na Úrad TSK </w:t>
      </w:r>
      <w:r w:rsidR="00192CC7">
        <w:rPr>
          <w:rFonts w:ascii="Arial Narrow" w:hAnsi="Arial Narrow"/>
          <w:sz w:val="28"/>
          <w:szCs w:val="28"/>
        </w:rPr>
        <w:t>bezmála</w:t>
      </w:r>
      <w:r>
        <w:rPr>
          <w:rFonts w:ascii="Arial Narrow" w:hAnsi="Arial Narrow"/>
          <w:sz w:val="28"/>
          <w:szCs w:val="28"/>
        </w:rPr>
        <w:t xml:space="preserve"> </w:t>
      </w:r>
      <w:r w:rsidR="00192CC7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 xml:space="preserve"> žiadostí. Z</w:t>
      </w:r>
      <w:r w:rsidR="00192CC7">
        <w:rPr>
          <w:rFonts w:ascii="Arial Narrow" w:hAnsi="Arial Narrow"/>
          <w:sz w:val="28"/>
          <w:szCs w:val="28"/>
        </w:rPr>
        <w:t xml:space="preserve"> nich sa zrealizoval napríklad </w:t>
      </w:r>
      <w:r>
        <w:rPr>
          <w:rFonts w:ascii="Arial Narrow" w:hAnsi="Arial Narrow"/>
          <w:sz w:val="28"/>
          <w:szCs w:val="28"/>
        </w:rPr>
        <w:t xml:space="preserve">projekt </w:t>
      </w:r>
      <w:r w:rsidRPr="00EF2C1F">
        <w:rPr>
          <w:rFonts w:ascii="Arial Narrow" w:hAnsi="Arial Narrow"/>
          <w:sz w:val="28"/>
        </w:rPr>
        <w:t>výsadby zelene v novovytvorenej pešej zóne</w:t>
      </w:r>
      <w:r>
        <w:rPr>
          <w:rFonts w:ascii="Arial Narrow" w:hAnsi="Arial Narrow"/>
          <w:sz w:val="28"/>
          <w:szCs w:val="28"/>
        </w:rPr>
        <w:t xml:space="preserve"> v</w:t>
      </w:r>
      <w:r w:rsidRPr="00EF2C1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obci </w:t>
      </w:r>
      <w:r w:rsidRPr="00FE0C9B">
        <w:rPr>
          <w:rFonts w:ascii="Arial Narrow" w:hAnsi="Arial Narrow"/>
          <w:sz w:val="28"/>
          <w:szCs w:val="28"/>
        </w:rPr>
        <w:t>Doln</w:t>
      </w:r>
      <w:r>
        <w:rPr>
          <w:rFonts w:ascii="Arial Narrow" w:hAnsi="Arial Narrow"/>
          <w:sz w:val="28"/>
          <w:szCs w:val="28"/>
        </w:rPr>
        <w:t>é</w:t>
      </w:r>
      <w:r w:rsidRPr="00FE0C9B">
        <w:rPr>
          <w:rFonts w:ascii="Arial Narrow" w:hAnsi="Arial Narrow"/>
          <w:sz w:val="28"/>
          <w:szCs w:val="28"/>
        </w:rPr>
        <w:t xml:space="preserve"> Vestenice</w:t>
      </w:r>
      <w:r w:rsidR="00192CC7">
        <w:rPr>
          <w:rFonts w:ascii="Arial Narrow" w:hAnsi="Arial Narrow"/>
          <w:sz w:val="28"/>
          <w:szCs w:val="28"/>
        </w:rPr>
        <w:t xml:space="preserve">, či </w:t>
      </w:r>
      <w:r w:rsidRPr="00EF2C1F">
        <w:rPr>
          <w:rFonts w:ascii="Arial Narrow" w:hAnsi="Arial Narrow"/>
          <w:sz w:val="28"/>
        </w:rPr>
        <w:t>projekt bylinkovej záhrady a ovocného sadu v obci Bukovec.</w:t>
      </w:r>
      <w:r>
        <w:rPr>
          <w:rFonts w:ascii="Arial Narrow" w:hAnsi="Arial Narrow"/>
          <w:sz w:val="28"/>
        </w:rPr>
        <w:t xml:space="preserve"> </w:t>
      </w:r>
      <w:r w:rsidR="00192CC7">
        <w:rPr>
          <w:rFonts w:ascii="Arial Narrow" w:hAnsi="Arial Narrow"/>
          <w:sz w:val="28"/>
        </w:rPr>
        <w:t xml:space="preserve">S cieľom </w:t>
      </w:r>
      <w:proofErr w:type="spellStart"/>
      <w:r w:rsidR="00192CC7">
        <w:rPr>
          <w:rFonts w:ascii="Arial Narrow" w:hAnsi="Arial Narrow"/>
          <w:sz w:val="28"/>
        </w:rPr>
        <w:t>edukovať</w:t>
      </w:r>
      <w:proofErr w:type="spellEnd"/>
      <w:r w:rsidR="00192CC7">
        <w:rPr>
          <w:rFonts w:ascii="Arial Narrow" w:hAnsi="Arial Narrow"/>
          <w:sz w:val="28"/>
        </w:rPr>
        <w:t xml:space="preserve"> žiadateľov </w:t>
      </w:r>
      <w:r>
        <w:rPr>
          <w:rFonts w:ascii="Arial Narrow" w:hAnsi="Arial Narrow"/>
          <w:sz w:val="28"/>
        </w:rPr>
        <w:t>TSK</w:t>
      </w:r>
      <w:r w:rsidR="005B5C69">
        <w:rPr>
          <w:rFonts w:ascii="Arial Narrow" w:hAnsi="Arial Narrow"/>
          <w:sz w:val="28"/>
        </w:rPr>
        <w:t xml:space="preserve"> usporiadal vo februári </w:t>
      </w:r>
      <w:r w:rsidR="00192CC7">
        <w:rPr>
          <w:rFonts w:ascii="Arial Narrow" w:hAnsi="Arial Narrow"/>
          <w:sz w:val="28"/>
        </w:rPr>
        <w:t xml:space="preserve">na túto tému </w:t>
      </w:r>
      <w:r w:rsidR="005B5C69">
        <w:rPr>
          <w:rFonts w:ascii="Arial Narrow" w:hAnsi="Arial Narrow"/>
          <w:sz w:val="28"/>
        </w:rPr>
        <w:t xml:space="preserve">informačný seminár.  </w:t>
      </w:r>
    </w:p>
    <w:p w:rsidR="005B5C69" w:rsidRDefault="00192CC7" w:rsidP="004E5F6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5B5C69" w:rsidRPr="00FE0C9B">
        <w:rPr>
          <w:rFonts w:ascii="Arial Narrow" w:hAnsi="Arial Narrow"/>
          <w:sz w:val="28"/>
          <w:szCs w:val="28"/>
        </w:rPr>
        <w:t>oslanci Zastupiteľs</w:t>
      </w:r>
      <w:r w:rsidR="005B5C69">
        <w:rPr>
          <w:rFonts w:ascii="Arial Narrow" w:hAnsi="Arial Narrow"/>
          <w:sz w:val="28"/>
          <w:szCs w:val="28"/>
        </w:rPr>
        <w:t xml:space="preserve">tva </w:t>
      </w:r>
      <w:r>
        <w:rPr>
          <w:rFonts w:ascii="Arial Narrow" w:hAnsi="Arial Narrow"/>
          <w:sz w:val="28"/>
          <w:szCs w:val="28"/>
        </w:rPr>
        <w:t xml:space="preserve">TSK </w:t>
      </w:r>
      <w:r w:rsidR="005B5C69">
        <w:rPr>
          <w:rFonts w:ascii="Arial Narrow" w:hAnsi="Arial Narrow"/>
          <w:sz w:val="28"/>
          <w:szCs w:val="28"/>
        </w:rPr>
        <w:t>na svojom májovom zasadnutí</w:t>
      </w:r>
      <w:r w:rsidR="005B5C69" w:rsidRPr="00FE0C9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okrem toho schválili </w:t>
      </w:r>
      <w:r w:rsidR="005B5C69" w:rsidRPr="00FE0C9B">
        <w:rPr>
          <w:rFonts w:ascii="Arial Narrow" w:hAnsi="Arial Narrow"/>
          <w:sz w:val="28"/>
          <w:szCs w:val="28"/>
        </w:rPr>
        <w:t>skrátenie doby na predkladanie žiadostí a projektov.</w:t>
      </w:r>
      <w:r w:rsidR="005B5C69">
        <w:rPr>
          <w:rFonts w:ascii="Arial Narrow" w:hAnsi="Arial Narrow"/>
          <w:sz w:val="28"/>
          <w:szCs w:val="28"/>
        </w:rPr>
        <w:t xml:space="preserve"> </w:t>
      </w:r>
      <w:r w:rsidR="005B5C69" w:rsidRPr="00FE0C9B">
        <w:rPr>
          <w:rFonts w:ascii="Arial Narrow" w:hAnsi="Arial Narrow"/>
          <w:sz w:val="28"/>
          <w:szCs w:val="28"/>
        </w:rPr>
        <w:t>Kým d</w:t>
      </w:r>
      <w:bookmarkStart w:id="0" w:name="_GoBack"/>
      <w:bookmarkEnd w:id="0"/>
      <w:r w:rsidR="005B5C69" w:rsidRPr="00FE0C9B">
        <w:rPr>
          <w:rFonts w:ascii="Arial Narrow" w:hAnsi="Arial Narrow"/>
          <w:sz w:val="28"/>
          <w:szCs w:val="28"/>
        </w:rPr>
        <w:t>oteraz bolo podávanie ohraničené koncom septembra, po novom je žiadosti možné podávať len do konca augusta.</w:t>
      </w:r>
      <w:r>
        <w:rPr>
          <w:rFonts w:ascii="Arial Narrow" w:hAnsi="Arial Narrow"/>
          <w:sz w:val="28"/>
          <w:szCs w:val="28"/>
        </w:rPr>
        <w:t xml:space="preserve"> Posunutie termínu podávania žiadostí súvisí s realizáciou projektov. „</w:t>
      </w:r>
      <w:r w:rsidRPr="00FB3F1D">
        <w:rPr>
          <w:rFonts w:ascii="Arial Narrow" w:hAnsi="Arial Narrow"/>
          <w:i/>
          <w:color w:val="000000"/>
          <w:sz w:val="28"/>
          <w:szCs w:val="26"/>
        </w:rPr>
        <w:t>Keďže väčšina projektov sa týka zlepšovania stavu životného prostredia a výsadby zelene, po ukončení procesu posúdenia predkladaných žiadostí nezostával dostatočný časový priestor a klimatické podmienky neboli primerané na úspešnú realizáciu predmetných projektov do konca kalendárneho roka</w:t>
      </w:r>
      <w:r>
        <w:rPr>
          <w:rFonts w:ascii="Arial Narrow" w:hAnsi="Arial Narrow"/>
          <w:i/>
          <w:color w:val="000000"/>
          <w:sz w:val="26"/>
          <w:szCs w:val="26"/>
        </w:rPr>
        <w:t xml:space="preserve">,“ </w:t>
      </w:r>
      <w:r w:rsidRPr="00FB3F1D">
        <w:rPr>
          <w:rFonts w:ascii="Arial Narrow" w:hAnsi="Arial Narrow"/>
          <w:color w:val="000000"/>
          <w:sz w:val="28"/>
          <w:szCs w:val="26"/>
        </w:rPr>
        <w:t xml:space="preserve">uviedol projektový manažér projektu Zelená župa </w:t>
      </w:r>
      <w:r w:rsidRPr="00FB3F1D">
        <w:rPr>
          <w:rFonts w:ascii="Arial Narrow" w:hAnsi="Arial Narrow"/>
          <w:b/>
          <w:color w:val="000000"/>
          <w:sz w:val="28"/>
          <w:szCs w:val="26"/>
        </w:rPr>
        <w:t xml:space="preserve">Martin </w:t>
      </w:r>
      <w:proofErr w:type="spellStart"/>
      <w:r w:rsidRPr="00FB3F1D">
        <w:rPr>
          <w:rFonts w:ascii="Arial Narrow" w:hAnsi="Arial Narrow"/>
          <w:b/>
          <w:color w:val="000000"/>
          <w:sz w:val="28"/>
          <w:szCs w:val="26"/>
        </w:rPr>
        <w:t>Macíček</w:t>
      </w:r>
      <w:proofErr w:type="spellEnd"/>
      <w:r>
        <w:rPr>
          <w:rFonts w:ascii="Arial Narrow" w:hAnsi="Arial Narrow"/>
          <w:i/>
          <w:color w:val="000000"/>
          <w:sz w:val="26"/>
          <w:szCs w:val="26"/>
        </w:rPr>
        <w:t>.</w:t>
      </w:r>
      <w:r w:rsidR="005B5C69">
        <w:rPr>
          <w:rFonts w:ascii="Arial Narrow" w:hAnsi="Arial Narrow"/>
          <w:sz w:val="28"/>
          <w:szCs w:val="28"/>
        </w:rPr>
        <w:t xml:space="preserve"> </w:t>
      </w:r>
      <w:r w:rsidR="0080299E">
        <w:rPr>
          <w:rFonts w:ascii="Arial Narrow" w:hAnsi="Arial Narrow"/>
          <w:sz w:val="28"/>
          <w:szCs w:val="28"/>
        </w:rPr>
        <w:t xml:space="preserve">Župný parlament pristúpil k skráteniu doby aj preto, že žiadateľ, ktorému bol projekt schválený, je do konca roku povinný projekt nielen ukončiť, ale aj vyúčtovať. </w:t>
      </w:r>
    </w:p>
    <w:p w:rsidR="004E5F67" w:rsidRDefault="0080299E" w:rsidP="0060721E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Ak nosíte v</w:t>
      </w:r>
      <w:r w:rsidR="00AD1B43">
        <w:rPr>
          <w:rFonts w:ascii="Arial Narrow" w:hAnsi="Arial Narrow"/>
          <w:sz w:val="28"/>
        </w:rPr>
        <w:t> </w:t>
      </w:r>
      <w:r>
        <w:rPr>
          <w:rFonts w:ascii="Arial Narrow" w:hAnsi="Arial Narrow"/>
          <w:sz w:val="28"/>
        </w:rPr>
        <w:t>hlave</w:t>
      </w:r>
      <w:r w:rsidR="00AD1B43">
        <w:rPr>
          <w:rFonts w:ascii="Arial Narrow" w:hAnsi="Arial Narrow"/>
          <w:sz w:val="28"/>
        </w:rPr>
        <w:t xml:space="preserve"> projekt, ktorý prispeje k zveľadeniu verejných priestorov v kraji, pošlite ho na Úrad TSK do konca augusta.</w:t>
      </w:r>
      <w:r w:rsidR="006A0B72">
        <w:rPr>
          <w:rFonts w:ascii="Arial Narrow" w:hAnsi="Arial Narrow"/>
          <w:sz w:val="28"/>
        </w:rPr>
        <w:t xml:space="preserve"> Viac informácií o tom, čo má žiadosť obsahovať, nájdete na webovej stránke TSK, v sekcii </w:t>
      </w:r>
      <w:hyperlink r:id="rId12" w:history="1">
        <w:r w:rsidR="006A0B72" w:rsidRPr="006A0B72">
          <w:rPr>
            <w:rStyle w:val="Hypertextovprepojenie"/>
            <w:rFonts w:ascii="Arial Narrow" w:hAnsi="Arial Narrow"/>
            <w:sz w:val="28"/>
          </w:rPr>
          <w:t>Regionálny rozvoj</w:t>
        </w:r>
      </w:hyperlink>
      <w:r w:rsidR="006A0B72">
        <w:rPr>
          <w:rFonts w:ascii="Arial Narrow" w:hAnsi="Arial Narrow"/>
          <w:sz w:val="28"/>
        </w:rPr>
        <w:t>.</w:t>
      </w:r>
      <w:r w:rsidR="00AD1B43">
        <w:rPr>
          <w:rFonts w:ascii="Arial Narrow" w:hAnsi="Arial Narrow"/>
          <w:sz w:val="28"/>
        </w:rPr>
        <w:t xml:space="preserve"> Tešíme sa na každý váš nápad. </w:t>
      </w:r>
    </w:p>
    <w:p w:rsidR="005D7968" w:rsidRPr="00DF581F" w:rsidRDefault="0060721E" w:rsidP="0060721E">
      <w:pPr>
        <w:jc w:val="both"/>
        <w:rPr>
          <w:rFonts w:ascii="Arial Narrow" w:hAnsi="Arial Narrow" w:cs="Arial"/>
          <w:sz w:val="26"/>
          <w:szCs w:val="26"/>
        </w:rPr>
      </w:pPr>
      <w:r w:rsidRPr="00C77416">
        <w:rPr>
          <w:rFonts w:ascii="Arial Narrow" w:hAnsi="Arial Narrow"/>
          <w:b/>
          <w:i/>
          <w:sz w:val="20"/>
          <w:szCs w:val="20"/>
        </w:rPr>
        <w:lastRenderedPageBreak/>
        <w:t>Pre viac informácií kontaktujte</w:t>
      </w:r>
      <w:r>
        <w:rPr>
          <w:rFonts w:ascii="Arial Narrow" w:hAnsi="Arial Narrow"/>
          <w:i/>
          <w:sz w:val="20"/>
          <w:szCs w:val="20"/>
        </w:rPr>
        <w:t xml:space="preserve">: Mgr. Barbora Jánošková, Odd. komunikácie a medzinárodných vzťahov TSK, </w:t>
      </w:r>
      <w:hyperlink r:id="rId13" w:history="1">
        <w:r w:rsidRPr="00460A16">
          <w:rPr>
            <w:rStyle w:val="Hypertextovprepojenie"/>
            <w:rFonts w:ascii="Arial Narrow" w:hAnsi="Arial Narrow"/>
            <w:i/>
            <w:sz w:val="20"/>
          </w:rPr>
          <w:t>barbora.janoskova@tsk.sk</w:t>
        </w:r>
      </w:hyperlink>
      <w:r>
        <w:rPr>
          <w:rFonts w:ascii="Arial Narrow" w:hAnsi="Arial Narrow"/>
          <w:i/>
          <w:sz w:val="20"/>
          <w:szCs w:val="20"/>
        </w:rPr>
        <w:t>, tel.: +421/ 32/ 65 55 910, mobil +421/ 901/ 918/ 146</w:t>
      </w:r>
    </w:p>
    <w:sectPr w:rsidR="005D7968" w:rsidRPr="00DF581F" w:rsidSect="00DF581F">
      <w:footerReference w:type="default" r:id="rId14"/>
      <w:pgSz w:w="11906" w:h="16838"/>
      <w:pgMar w:top="851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B0" w:rsidRDefault="00F359B0" w:rsidP="00DF581F">
      <w:pPr>
        <w:spacing w:after="0" w:line="240" w:lineRule="auto"/>
      </w:pPr>
      <w:r>
        <w:separator/>
      </w:r>
    </w:p>
  </w:endnote>
  <w:endnote w:type="continuationSeparator" w:id="0">
    <w:p w:rsidR="00F359B0" w:rsidRDefault="00F359B0" w:rsidP="00D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D3" w:rsidRDefault="002451D3" w:rsidP="00DF581F">
    <w:pPr>
      <w:pStyle w:val="Pta"/>
      <w:jc w:val="center"/>
    </w:pPr>
    <w:r w:rsidRPr="00A07B38">
      <w:rPr>
        <w:rFonts w:ascii="Arial Narrow" w:hAnsi="Arial Narrow"/>
        <w:b/>
        <w:sz w:val="24"/>
        <w:szCs w:val="24"/>
      </w:rPr>
      <w:t>Trenčiansky samosprávny kraj, K dolnej stanici 7282/20A, 911 01 Trenčín</w:t>
    </w:r>
    <w:r>
      <w:rPr>
        <w:rFonts w:ascii="Arial Narrow" w:hAnsi="Arial Narrow"/>
        <w:b/>
        <w:sz w:val="24"/>
        <w:szCs w:val="24"/>
      </w:rPr>
      <w:t xml:space="preserve">, </w:t>
    </w:r>
    <w:hyperlink r:id="rId1" w:history="1">
      <w:r w:rsidRPr="00E62127">
        <w:rPr>
          <w:rStyle w:val="Hypertextovprepojenie"/>
          <w:rFonts w:ascii="Arial Narrow" w:hAnsi="Arial Narrow"/>
          <w:b/>
          <w:sz w:val="24"/>
          <w:szCs w:val="24"/>
        </w:rPr>
        <w:t>www.tsk.sk</w:t>
      </w:r>
    </w:hyperlink>
    <w:r>
      <w:t xml:space="preserve">, </w:t>
    </w:r>
    <w:r w:rsidRPr="001537D6">
      <w:rPr>
        <w:rStyle w:val="Hypertextovprepojenie"/>
        <w:rFonts w:ascii="Arial Narrow" w:hAnsi="Arial Narrow"/>
        <w:b/>
        <w:sz w:val="24"/>
        <w:szCs w:val="24"/>
      </w:rPr>
      <w:t>www.facebook.com/trencianskazupa</w:t>
    </w:r>
  </w:p>
  <w:p w:rsidR="002451D3" w:rsidRDefault="002451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B0" w:rsidRDefault="00F359B0" w:rsidP="00DF581F">
      <w:pPr>
        <w:spacing w:after="0" w:line="240" w:lineRule="auto"/>
      </w:pPr>
      <w:r>
        <w:separator/>
      </w:r>
    </w:p>
  </w:footnote>
  <w:footnote w:type="continuationSeparator" w:id="0">
    <w:p w:rsidR="00F359B0" w:rsidRDefault="00F359B0" w:rsidP="00DF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5416"/>
    <w:multiLevelType w:val="hybridMultilevel"/>
    <w:tmpl w:val="8E000652"/>
    <w:lvl w:ilvl="0" w:tplc="1944CE8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48"/>
    <w:rsid w:val="00013E65"/>
    <w:rsid w:val="000226ED"/>
    <w:rsid w:val="00030624"/>
    <w:rsid w:val="00042F71"/>
    <w:rsid w:val="000454DF"/>
    <w:rsid w:val="000462B6"/>
    <w:rsid w:val="00051593"/>
    <w:rsid w:val="00060DF2"/>
    <w:rsid w:val="0008158D"/>
    <w:rsid w:val="000900E4"/>
    <w:rsid w:val="000960FE"/>
    <w:rsid w:val="000A7A36"/>
    <w:rsid w:val="000B15C7"/>
    <w:rsid w:val="000B3C74"/>
    <w:rsid w:val="000B5390"/>
    <w:rsid w:val="000C3E80"/>
    <w:rsid w:val="000D5459"/>
    <w:rsid w:val="000E2AE0"/>
    <w:rsid w:val="000E36B4"/>
    <w:rsid w:val="000E78DB"/>
    <w:rsid w:val="000F509A"/>
    <w:rsid w:val="00120415"/>
    <w:rsid w:val="001275E7"/>
    <w:rsid w:val="001537B2"/>
    <w:rsid w:val="001572AE"/>
    <w:rsid w:val="00164829"/>
    <w:rsid w:val="00171D6D"/>
    <w:rsid w:val="00176828"/>
    <w:rsid w:val="00181F58"/>
    <w:rsid w:val="0018591C"/>
    <w:rsid w:val="00192C9A"/>
    <w:rsid w:val="00192CC7"/>
    <w:rsid w:val="001A5E00"/>
    <w:rsid w:val="001A6D73"/>
    <w:rsid w:val="001C4D48"/>
    <w:rsid w:val="001C64B3"/>
    <w:rsid w:val="001E555B"/>
    <w:rsid w:val="002036CB"/>
    <w:rsid w:val="00216FED"/>
    <w:rsid w:val="00217C86"/>
    <w:rsid w:val="00220BB6"/>
    <w:rsid w:val="0022148A"/>
    <w:rsid w:val="00223079"/>
    <w:rsid w:val="00225F6F"/>
    <w:rsid w:val="0024184A"/>
    <w:rsid w:val="00241AF2"/>
    <w:rsid w:val="002451D3"/>
    <w:rsid w:val="00252A79"/>
    <w:rsid w:val="002568C2"/>
    <w:rsid w:val="00276B9B"/>
    <w:rsid w:val="00283B6B"/>
    <w:rsid w:val="00290616"/>
    <w:rsid w:val="003012BE"/>
    <w:rsid w:val="003135C7"/>
    <w:rsid w:val="00315DC2"/>
    <w:rsid w:val="003244AF"/>
    <w:rsid w:val="003331EB"/>
    <w:rsid w:val="00341C8F"/>
    <w:rsid w:val="00364FBD"/>
    <w:rsid w:val="00372B30"/>
    <w:rsid w:val="00385683"/>
    <w:rsid w:val="00387048"/>
    <w:rsid w:val="003A29EB"/>
    <w:rsid w:val="003A399D"/>
    <w:rsid w:val="003A4B6A"/>
    <w:rsid w:val="003B7084"/>
    <w:rsid w:val="003C02A9"/>
    <w:rsid w:val="003C6FB0"/>
    <w:rsid w:val="003D73C5"/>
    <w:rsid w:val="003E70AB"/>
    <w:rsid w:val="003E7DB0"/>
    <w:rsid w:val="003F0207"/>
    <w:rsid w:val="003F1602"/>
    <w:rsid w:val="003F4FF3"/>
    <w:rsid w:val="00411937"/>
    <w:rsid w:val="00414E7B"/>
    <w:rsid w:val="004153C1"/>
    <w:rsid w:val="0042520F"/>
    <w:rsid w:val="00425542"/>
    <w:rsid w:val="00426BEA"/>
    <w:rsid w:val="00430919"/>
    <w:rsid w:val="0043396C"/>
    <w:rsid w:val="00436794"/>
    <w:rsid w:val="00441458"/>
    <w:rsid w:val="0044317C"/>
    <w:rsid w:val="004562E6"/>
    <w:rsid w:val="00456415"/>
    <w:rsid w:val="00462AFF"/>
    <w:rsid w:val="00467A12"/>
    <w:rsid w:val="00472619"/>
    <w:rsid w:val="00473BA5"/>
    <w:rsid w:val="00487943"/>
    <w:rsid w:val="004947DF"/>
    <w:rsid w:val="004A610D"/>
    <w:rsid w:val="004B33A7"/>
    <w:rsid w:val="004C31A8"/>
    <w:rsid w:val="004C655E"/>
    <w:rsid w:val="004D4515"/>
    <w:rsid w:val="004E01A1"/>
    <w:rsid w:val="004E5F67"/>
    <w:rsid w:val="004E71D8"/>
    <w:rsid w:val="004E7D71"/>
    <w:rsid w:val="00505B9F"/>
    <w:rsid w:val="00506B9F"/>
    <w:rsid w:val="00507EFC"/>
    <w:rsid w:val="00515E4D"/>
    <w:rsid w:val="00524601"/>
    <w:rsid w:val="00525448"/>
    <w:rsid w:val="005305EF"/>
    <w:rsid w:val="00534AF4"/>
    <w:rsid w:val="00535AE4"/>
    <w:rsid w:val="0054112A"/>
    <w:rsid w:val="00581138"/>
    <w:rsid w:val="005838BD"/>
    <w:rsid w:val="00583E46"/>
    <w:rsid w:val="00590E93"/>
    <w:rsid w:val="005A5BF4"/>
    <w:rsid w:val="005B09CE"/>
    <w:rsid w:val="005B0D55"/>
    <w:rsid w:val="005B2948"/>
    <w:rsid w:val="005B5777"/>
    <w:rsid w:val="005B5C69"/>
    <w:rsid w:val="005C545B"/>
    <w:rsid w:val="005D7968"/>
    <w:rsid w:val="00602CD8"/>
    <w:rsid w:val="00603522"/>
    <w:rsid w:val="0060721E"/>
    <w:rsid w:val="006361A0"/>
    <w:rsid w:val="00637E63"/>
    <w:rsid w:val="006400BA"/>
    <w:rsid w:val="00641D8A"/>
    <w:rsid w:val="00642C56"/>
    <w:rsid w:val="00645DF5"/>
    <w:rsid w:val="00646576"/>
    <w:rsid w:val="00662135"/>
    <w:rsid w:val="0067384E"/>
    <w:rsid w:val="006825D8"/>
    <w:rsid w:val="006866CA"/>
    <w:rsid w:val="00695048"/>
    <w:rsid w:val="006A0B72"/>
    <w:rsid w:val="006A5C93"/>
    <w:rsid w:val="006D2EE1"/>
    <w:rsid w:val="006F285C"/>
    <w:rsid w:val="006F4CBC"/>
    <w:rsid w:val="00701DE6"/>
    <w:rsid w:val="007054C9"/>
    <w:rsid w:val="00736091"/>
    <w:rsid w:val="00741640"/>
    <w:rsid w:val="00744A7B"/>
    <w:rsid w:val="007542FA"/>
    <w:rsid w:val="00763D96"/>
    <w:rsid w:val="007809BF"/>
    <w:rsid w:val="00790BA6"/>
    <w:rsid w:val="00792945"/>
    <w:rsid w:val="00794236"/>
    <w:rsid w:val="007A1B36"/>
    <w:rsid w:val="007B69A4"/>
    <w:rsid w:val="007C01F0"/>
    <w:rsid w:val="007C340C"/>
    <w:rsid w:val="007C35E7"/>
    <w:rsid w:val="007C7DF4"/>
    <w:rsid w:val="007D7D7E"/>
    <w:rsid w:val="007F3B0D"/>
    <w:rsid w:val="0080299E"/>
    <w:rsid w:val="00810E22"/>
    <w:rsid w:val="00831BF8"/>
    <w:rsid w:val="008326A5"/>
    <w:rsid w:val="00833800"/>
    <w:rsid w:val="0083396B"/>
    <w:rsid w:val="0084290A"/>
    <w:rsid w:val="00843172"/>
    <w:rsid w:val="00843C76"/>
    <w:rsid w:val="00864960"/>
    <w:rsid w:val="00866DF7"/>
    <w:rsid w:val="00874A8E"/>
    <w:rsid w:val="00882C55"/>
    <w:rsid w:val="008912A1"/>
    <w:rsid w:val="00897C07"/>
    <w:rsid w:val="008A0F09"/>
    <w:rsid w:val="008A193B"/>
    <w:rsid w:val="008C6001"/>
    <w:rsid w:val="008C6F2B"/>
    <w:rsid w:val="008D0CB2"/>
    <w:rsid w:val="008D0DC5"/>
    <w:rsid w:val="008F08FD"/>
    <w:rsid w:val="00901540"/>
    <w:rsid w:val="00904301"/>
    <w:rsid w:val="00907654"/>
    <w:rsid w:val="00907B59"/>
    <w:rsid w:val="0091124E"/>
    <w:rsid w:val="0092067E"/>
    <w:rsid w:val="00930620"/>
    <w:rsid w:val="00941010"/>
    <w:rsid w:val="00956EF6"/>
    <w:rsid w:val="00964835"/>
    <w:rsid w:val="0097182F"/>
    <w:rsid w:val="00974041"/>
    <w:rsid w:val="00974852"/>
    <w:rsid w:val="009933FC"/>
    <w:rsid w:val="009A2CB9"/>
    <w:rsid w:val="009B7777"/>
    <w:rsid w:val="009C454D"/>
    <w:rsid w:val="009D602D"/>
    <w:rsid w:val="00A02C3F"/>
    <w:rsid w:val="00A032C9"/>
    <w:rsid w:val="00A2315B"/>
    <w:rsid w:val="00A300ED"/>
    <w:rsid w:val="00A3127E"/>
    <w:rsid w:val="00A32A79"/>
    <w:rsid w:val="00A43ED7"/>
    <w:rsid w:val="00A50FCB"/>
    <w:rsid w:val="00A57159"/>
    <w:rsid w:val="00A607BB"/>
    <w:rsid w:val="00A94CCF"/>
    <w:rsid w:val="00A96FD4"/>
    <w:rsid w:val="00AA3E6E"/>
    <w:rsid w:val="00AA5E89"/>
    <w:rsid w:val="00AB2842"/>
    <w:rsid w:val="00AC28E9"/>
    <w:rsid w:val="00AD1B43"/>
    <w:rsid w:val="00AE4E8D"/>
    <w:rsid w:val="00AF3C6A"/>
    <w:rsid w:val="00B07001"/>
    <w:rsid w:val="00B12B3C"/>
    <w:rsid w:val="00B13B19"/>
    <w:rsid w:val="00B1499F"/>
    <w:rsid w:val="00B36E92"/>
    <w:rsid w:val="00B41380"/>
    <w:rsid w:val="00B474F3"/>
    <w:rsid w:val="00B60B30"/>
    <w:rsid w:val="00B6423F"/>
    <w:rsid w:val="00B80806"/>
    <w:rsid w:val="00B94A68"/>
    <w:rsid w:val="00B96108"/>
    <w:rsid w:val="00B9778F"/>
    <w:rsid w:val="00B97F7C"/>
    <w:rsid w:val="00BA2363"/>
    <w:rsid w:val="00BC0A38"/>
    <w:rsid w:val="00BC2FAA"/>
    <w:rsid w:val="00BC49C8"/>
    <w:rsid w:val="00BC5195"/>
    <w:rsid w:val="00BF0C82"/>
    <w:rsid w:val="00BF75EF"/>
    <w:rsid w:val="00C0102F"/>
    <w:rsid w:val="00C115B7"/>
    <w:rsid w:val="00C22CF6"/>
    <w:rsid w:val="00C23448"/>
    <w:rsid w:val="00C3546B"/>
    <w:rsid w:val="00C41256"/>
    <w:rsid w:val="00C438D3"/>
    <w:rsid w:val="00C55D60"/>
    <w:rsid w:val="00C7290E"/>
    <w:rsid w:val="00C903BD"/>
    <w:rsid w:val="00C95B54"/>
    <w:rsid w:val="00C9691E"/>
    <w:rsid w:val="00CC2BAB"/>
    <w:rsid w:val="00CC70C7"/>
    <w:rsid w:val="00CD5C13"/>
    <w:rsid w:val="00CE05AF"/>
    <w:rsid w:val="00CE0854"/>
    <w:rsid w:val="00CE1F21"/>
    <w:rsid w:val="00CF3F33"/>
    <w:rsid w:val="00CF66EB"/>
    <w:rsid w:val="00D02E81"/>
    <w:rsid w:val="00D26C4C"/>
    <w:rsid w:val="00D545C8"/>
    <w:rsid w:val="00D71E1F"/>
    <w:rsid w:val="00D777B6"/>
    <w:rsid w:val="00DA6744"/>
    <w:rsid w:val="00DA7420"/>
    <w:rsid w:val="00DC4542"/>
    <w:rsid w:val="00DD65FB"/>
    <w:rsid w:val="00DD76BF"/>
    <w:rsid w:val="00DE70BD"/>
    <w:rsid w:val="00DF275F"/>
    <w:rsid w:val="00DF3E58"/>
    <w:rsid w:val="00DF581F"/>
    <w:rsid w:val="00E02705"/>
    <w:rsid w:val="00E13A07"/>
    <w:rsid w:val="00E2111D"/>
    <w:rsid w:val="00E31003"/>
    <w:rsid w:val="00E3171F"/>
    <w:rsid w:val="00E3301D"/>
    <w:rsid w:val="00E45903"/>
    <w:rsid w:val="00E55ADA"/>
    <w:rsid w:val="00E56885"/>
    <w:rsid w:val="00E623E4"/>
    <w:rsid w:val="00E72415"/>
    <w:rsid w:val="00E7467A"/>
    <w:rsid w:val="00E7642E"/>
    <w:rsid w:val="00E90059"/>
    <w:rsid w:val="00E90D5F"/>
    <w:rsid w:val="00E92147"/>
    <w:rsid w:val="00EC426A"/>
    <w:rsid w:val="00EC4739"/>
    <w:rsid w:val="00ED3C92"/>
    <w:rsid w:val="00EF2C1F"/>
    <w:rsid w:val="00F1759F"/>
    <w:rsid w:val="00F26102"/>
    <w:rsid w:val="00F278F1"/>
    <w:rsid w:val="00F352DD"/>
    <w:rsid w:val="00F359B0"/>
    <w:rsid w:val="00F3674C"/>
    <w:rsid w:val="00F367BB"/>
    <w:rsid w:val="00F44D97"/>
    <w:rsid w:val="00F46440"/>
    <w:rsid w:val="00F55487"/>
    <w:rsid w:val="00F66BDE"/>
    <w:rsid w:val="00F77942"/>
    <w:rsid w:val="00F80103"/>
    <w:rsid w:val="00F91680"/>
    <w:rsid w:val="00F92251"/>
    <w:rsid w:val="00FB229E"/>
    <w:rsid w:val="00FB3548"/>
    <w:rsid w:val="00FB3F1D"/>
    <w:rsid w:val="00FD42D8"/>
    <w:rsid w:val="00FD651A"/>
    <w:rsid w:val="00FE0DE6"/>
    <w:rsid w:val="00FE1A29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04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5048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/>
      <w:b/>
      <w:color w:val="000000"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695048"/>
    <w:pPr>
      <w:keepNext/>
      <w:spacing w:after="0" w:line="240" w:lineRule="auto"/>
      <w:ind w:left="708" w:firstLine="708"/>
      <w:outlineLvl w:val="2"/>
    </w:pPr>
    <w:rPr>
      <w:rFonts w:ascii="Monotype Corsiva" w:eastAsia="Times New Roman" w:hAnsi="Monotype Corsiva"/>
      <w:b/>
      <w:i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5048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695048"/>
    <w:rPr>
      <w:rFonts w:ascii="Monotype Corsiva" w:eastAsia="Times New Roman" w:hAnsi="Monotype Corsiva" w:cs="Times New Roman"/>
      <w:b/>
      <w:i/>
      <w:sz w:val="36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26C4C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8A193B"/>
    <w:pPr>
      <w:spacing w:after="0" w:line="240" w:lineRule="auto"/>
    </w:pPr>
    <w:rPr>
      <w:rFonts w:ascii="Consolas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A193B"/>
    <w:rPr>
      <w:rFonts w:ascii="Consolas" w:eastAsia="Calibri" w:hAnsi="Consolas" w:cs="Times New Roman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E9005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12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12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12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12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12A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2A1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736091"/>
    <w:rPr>
      <w:b/>
      <w:bCs/>
    </w:rPr>
  </w:style>
  <w:style w:type="paragraph" w:customStyle="1" w:styleId="Default">
    <w:name w:val="Default"/>
    <w:rsid w:val="00060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581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D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581F"/>
    <w:rPr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3012BE"/>
    <w:rPr>
      <w:i/>
      <w:iCs/>
    </w:rPr>
  </w:style>
  <w:style w:type="character" w:customStyle="1" w:styleId="apple-converted-space">
    <w:name w:val="apple-converted-space"/>
    <w:basedOn w:val="Predvolenpsmoodseku"/>
    <w:rsid w:val="003012BE"/>
  </w:style>
  <w:style w:type="character" w:styleId="PouitHypertextovPrepojenie">
    <w:name w:val="FollowedHyperlink"/>
    <w:basedOn w:val="Predvolenpsmoodseku"/>
    <w:uiPriority w:val="99"/>
    <w:semiHidden/>
    <w:unhideWhenUsed/>
    <w:rsid w:val="006A0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rbora.janoskova@tsk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sk.sk/regionalny-rozvoj/zelena-zupa/zelene-oci.html?page_id=3230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sk.sk/regionalny-rozvoj/zelena-zupa/zelene-oci.html?page_id=32308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CFA8D-50C7-445E-B79F-FE6D33E0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2866</CharactersWithSpaces>
  <SharedDoc>false</SharedDoc>
  <HLinks>
    <vt:vector size="12" baseType="variant">
      <vt:variant>
        <vt:i4>2818112</vt:i4>
      </vt:variant>
      <vt:variant>
        <vt:i4>3</vt:i4>
      </vt:variant>
      <vt:variant>
        <vt:i4>0</vt:i4>
      </vt:variant>
      <vt:variant>
        <vt:i4>5</vt:i4>
      </vt:variant>
      <vt:variant>
        <vt:lpwstr>mailto:veronika.rezakova@tsk.sk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http://www.tsk.sk/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simkova</dc:creator>
  <cp:lastModifiedBy>janoskova</cp:lastModifiedBy>
  <cp:revision>7</cp:revision>
  <cp:lastPrinted>2017-05-14T08:30:00Z</cp:lastPrinted>
  <dcterms:created xsi:type="dcterms:W3CDTF">2017-05-11T14:25:00Z</dcterms:created>
  <dcterms:modified xsi:type="dcterms:W3CDTF">2017-05-17T08:37:00Z</dcterms:modified>
</cp:coreProperties>
</file>